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245D" w14:textId="787DF48F" w:rsidR="00535485" w:rsidRPr="00AD032F" w:rsidRDefault="00535485" w:rsidP="00D30386">
      <w:pPr>
        <w:pStyle w:val="Heading1"/>
        <w:spacing w:before="37" w:line="276" w:lineRule="auto"/>
        <w:ind w:left="0" w:right="3371"/>
        <w:rPr>
          <w:rFonts w:asciiTheme="minorHAnsi" w:hAnsiTheme="minorHAnsi" w:cstheme="minorHAnsi"/>
          <w:sz w:val="24"/>
          <w:szCs w:val="24"/>
        </w:rPr>
      </w:pPr>
      <w:r w:rsidRPr="00AD032F">
        <w:rPr>
          <w:rFonts w:asciiTheme="minorHAnsi" w:hAnsiTheme="minorHAnsi" w:cstheme="minorHAnsi"/>
          <w:sz w:val="24"/>
          <w:szCs w:val="24"/>
          <w:u w:val="single"/>
        </w:rPr>
        <w:t>Meck</w:t>
      </w:r>
      <w:r w:rsidR="00E24D46" w:rsidRPr="00AD032F">
        <w:rPr>
          <w:rFonts w:asciiTheme="minorHAnsi" w:hAnsiTheme="minorHAnsi" w:cstheme="minorHAnsi"/>
          <w:sz w:val="24"/>
          <w:szCs w:val="24"/>
          <w:u w:val="single"/>
        </w:rPr>
        <w:t xml:space="preserve">HMIS Training </w:t>
      </w:r>
      <w:r w:rsidR="001D1457" w:rsidRPr="00AD032F">
        <w:rPr>
          <w:rFonts w:asciiTheme="minorHAnsi" w:hAnsiTheme="minorHAnsi" w:cstheme="minorHAnsi"/>
          <w:sz w:val="24"/>
          <w:szCs w:val="24"/>
          <w:u w:val="single"/>
        </w:rPr>
        <w:t>Instructions</w:t>
      </w:r>
    </w:p>
    <w:p w14:paraId="6B3693E6" w14:textId="77777777" w:rsidR="009F48F5" w:rsidRPr="00AD032F" w:rsidRDefault="009F48F5" w:rsidP="00D30386">
      <w:pPr>
        <w:pStyle w:val="BodyText"/>
        <w:spacing w:line="276" w:lineRule="auto"/>
        <w:ind w:left="260"/>
        <w:rPr>
          <w:rFonts w:asciiTheme="minorHAnsi" w:hAnsiTheme="minorHAnsi" w:cstheme="minorHAnsi"/>
          <w:sz w:val="24"/>
          <w:szCs w:val="24"/>
        </w:rPr>
      </w:pPr>
    </w:p>
    <w:p w14:paraId="3985C3FF" w14:textId="3DB384DA" w:rsidR="00B90561" w:rsidRPr="00AD032F" w:rsidRDefault="00535485" w:rsidP="00D30386">
      <w:pPr>
        <w:pStyle w:val="BodyText"/>
        <w:spacing w:line="276" w:lineRule="auto"/>
        <w:ind w:left="260"/>
        <w:rPr>
          <w:rFonts w:asciiTheme="minorHAnsi" w:hAnsiTheme="minorHAnsi" w:cstheme="minorHAnsi"/>
          <w:sz w:val="24"/>
          <w:szCs w:val="24"/>
        </w:rPr>
      </w:pPr>
      <w:r w:rsidRPr="00AD032F">
        <w:rPr>
          <w:rFonts w:asciiTheme="minorHAnsi" w:hAnsiTheme="minorHAnsi" w:cstheme="minorHAnsi"/>
          <w:sz w:val="24"/>
          <w:szCs w:val="24"/>
        </w:rPr>
        <w:t>All MeckHMIS end users are</w:t>
      </w:r>
      <w:r w:rsidR="00E24D46" w:rsidRPr="00AD032F">
        <w:rPr>
          <w:rFonts w:asciiTheme="minorHAnsi" w:hAnsiTheme="minorHAnsi" w:cstheme="minorHAnsi"/>
          <w:sz w:val="24"/>
          <w:szCs w:val="24"/>
        </w:rPr>
        <w:t xml:space="preserve"> require</w:t>
      </w:r>
      <w:r w:rsidRPr="00AD032F">
        <w:rPr>
          <w:rFonts w:asciiTheme="minorHAnsi" w:hAnsiTheme="minorHAnsi" w:cstheme="minorHAnsi"/>
          <w:sz w:val="24"/>
          <w:szCs w:val="24"/>
        </w:rPr>
        <w:t xml:space="preserve">d to </w:t>
      </w:r>
      <w:r w:rsidR="00E24D46" w:rsidRPr="00AD032F">
        <w:rPr>
          <w:rFonts w:asciiTheme="minorHAnsi" w:hAnsiTheme="minorHAnsi" w:cstheme="minorHAnsi"/>
          <w:sz w:val="24"/>
          <w:szCs w:val="24"/>
        </w:rPr>
        <w:t xml:space="preserve">complete online </w:t>
      </w:r>
      <w:r w:rsidR="00FB57ED" w:rsidRPr="00AD032F">
        <w:rPr>
          <w:rFonts w:asciiTheme="minorHAnsi" w:hAnsiTheme="minorHAnsi" w:cstheme="minorHAnsi"/>
          <w:sz w:val="24"/>
          <w:szCs w:val="24"/>
        </w:rPr>
        <w:t xml:space="preserve">Bitfocus </w:t>
      </w:r>
      <w:r w:rsidR="00E24D46" w:rsidRPr="00AD032F">
        <w:rPr>
          <w:rFonts w:asciiTheme="minorHAnsi" w:hAnsiTheme="minorHAnsi" w:cstheme="minorHAnsi"/>
          <w:sz w:val="24"/>
          <w:szCs w:val="24"/>
        </w:rPr>
        <w:t>training modules</w:t>
      </w:r>
      <w:r w:rsidR="00C17C05" w:rsidRPr="00AD032F">
        <w:rPr>
          <w:rFonts w:asciiTheme="minorHAnsi" w:hAnsiTheme="minorHAnsi" w:cstheme="minorHAnsi"/>
          <w:sz w:val="24"/>
          <w:szCs w:val="24"/>
        </w:rPr>
        <w:t xml:space="preserve">, </w:t>
      </w:r>
      <w:r w:rsidR="002D249F" w:rsidRPr="00AD032F">
        <w:rPr>
          <w:rFonts w:asciiTheme="minorHAnsi" w:hAnsiTheme="minorHAnsi" w:cstheme="minorHAnsi"/>
          <w:sz w:val="24"/>
          <w:szCs w:val="24"/>
        </w:rPr>
        <w:t>attend a live HMIS demonstration</w:t>
      </w:r>
      <w:r w:rsidR="00123337" w:rsidRPr="00AD032F">
        <w:rPr>
          <w:rFonts w:asciiTheme="minorHAnsi" w:hAnsiTheme="minorHAnsi" w:cstheme="minorHAnsi"/>
          <w:sz w:val="24"/>
          <w:szCs w:val="24"/>
        </w:rPr>
        <w:t xml:space="preserve">, Privacy and Security Training </w:t>
      </w:r>
      <w:r w:rsidR="002D249F" w:rsidRPr="00AD032F">
        <w:rPr>
          <w:rFonts w:asciiTheme="minorHAnsi" w:hAnsiTheme="minorHAnsi" w:cstheme="minorHAnsi"/>
          <w:sz w:val="24"/>
          <w:szCs w:val="24"/>
        </w:rPr>
        <w:t xml:space="preserve">and </w:t>
      </w:r>
      <w:r w:rsidR="002A0C57" w:rsidRPr="00AD032F">
        <w:rPr>
          <w:rFonts w:asciiTheme="minorHAnsi" w:hAnsiTheme="minorHAnsi" w:cstheme="minorHAnsi"/>
          <w:sz w:val="24"/>
          <w:szCs w:val="24"/>
        </w:rPr>
        <w:t>successfully complete a practice data entry case</w:t>
      </w:r>
      <w:r w:rsidR="00E24D46" w:rsidRPr="00AD032F">
        <w:rPr>
          <w:rFonts w:asciiTheme="minorHAnsi" w:hAnsiTheme="minorHAnsi" w:cstheme="minorHAnsi"/>
          <w:sz w:val="24"/>
          <w:szCs w:val="24"/>
        </w:rPr>
        <w:t xml:space="preserve"> before a </w:t>
      </w:r>
      <w:r w:rsidR="00B806AF" w:rsidRPr="00AD032F">
        <w:rPr>
          <w:rFonts w:asciiTheme="minorHAnsi" w:hAnsiTheme="minorHAnsi" w:cstheme="minorHAnsi"/>
          <w:sz w:val="24"/>
          <w:szCs w:val="24"/>
        </w:rPr>
        <w:t>MeckHMIS</w:t>
      </w:r>
      <w:r w:rsidR="00E24D46" w:rsidRPr="00AD032F">
        <w:rPr>
          <w:rFonts w:asciiTheme="minorHAnsi" w:hAnsiTheme="minorHAnsi" w:cstheme="minorHAnsi"/>
          <w:sz w:val="24"/>
          <w:szCs w:val="24"/>
        </w:rPr>
        <w:t xml:space="preserve"> license can be issued</w:t>
      </w:r>
      <w:r w:rsidR="009F48F5" w:rsidRPr="00AD032F">
        <w:rPr>
          <w:rFonts w:asciiTheme="minorHAnsi" w:hAnsiTheme="minorHAnsi" w:cstheme="minorHAnsi"/>
          <w:sz w:val="24"/>
          <w:szCs w:val="24"/>
        </w:rPr>
        <w:t>.</w:t>
      </w:r>
      <w:r w:rsidR="00E24D46" w:rsidRPr="00AD032F">
        <w:rPr>
          <w:rFonts w:asciiTheme="minorHAnsi" w:hAnsiTheme="minorHAnsi" w:cstheme="minorHAnsi"/>
          <w:sz w:val="24"/>
          <w:szCs w:val="24"/>
        </w:rPr>
        <w:t xml:space="preserve"> </w:t>
      </w:r>
    </w:p>
    <w:p w14:paraId="49F55796" w14:textId="77777777" w:rsidR="00B90561" w:rsidRPr="00AD032F" w:rsidRDefault="00B90561" w:rsidP="00D30386">
      <w:pPr>
        <w:spacing w:line="276" w:lineRule="auto"/>
        <w:rPr>
          <w:rFonts w:asciiTheme="minorHAnsi" w:hAnsiTheme="minorHAnsi" w:cstheme="minorHAnsi"/>
          <w:sz w:val="24"/>
          <w:szCs w:val="24"/>
        </w:rPr>
      </w:pPr>
    </w:p>
    <w:p w14:paraId="5236E0DF" w14:textId="77777777" w:rsidR="00D30386" w:rsidRPr="00AD032F" w:rsidRDefault="00D30386" w:rsidP="00D30386">
      <w:pPr>
        <w:pStyle w:val="Heading1"/>
        <w:spacing w:before="37" w:line="276" w:lineRule="auto"/>
        <w:ind w:right="3371"/>
        <w:jc w:val="both"/>
        <w:rPr>
          <w:rFonts w:asciiTheme="minorHAnsi" w:hAnsiTheme="minorHAnsi" w:cstheme="minorHAnsi"/>
          <w:sz w:val="24"/>
          <w:szCs w:val="24"/>
        </w:rPr>
      </w:pPr>
    </w:p>
    <w:p w14:paraId="13D7CDA4" w14:textId="54B58186" w:rsidR="002A0C57" w:rsidRPr="00AD032F" w:rsidRDefault="002A0C57" w:rsidP="00D30386">
      <w:pPr>
        <w:pStyle w:val="Heading1"/>
        <w:spacing w:before="37" w:line="276" w:lineRule="auto"/>
        <w:ind w:right="3371"/>
        <w:jc w:val="both"/>
        <w:rPr>
          <w:rFonts w:asciiTheme="minorHAnsi" w:hAnsiTheme="minorHAnsi" w:cstheme="minorHAnsi"/>
          <w:sz w:val="24"/>
          <w:szCs w:val="24"/>
        </w:rPr>
      </w:pPr>
      <w:r w:rsidRPr="00AD032F">
        <w:rPr>
          <w:rFonts w:asciiTheme="minorHAnsi" w:hAnsiTheme="minorHAnsi" w:cstheme="minorHAnsi"/>
          <w:sz w:val="24"/>
          <w:szCs w:val="24"/>
        </w:rPr>
        <w:t>Getting Started</w:t>
      </w:r>
    </w:p>
    <w:p w14:paraId="2E4723BF" w14:textId="77777777" w:rsidR="00C17C05" w:rsidRPr="00AD032F" w:rsidRDefault="00C17C05" w:rsidP="00D30386">
      <w:pPr>
        <w:spacing w:line="276" w:lineRule="auto"/>
        <w:rPr>
          <w:rFonts w:asciiTheme="minorHAnsi" w:hAnsiTheme="minorHAnsi" w:cstheme="minorHAnsi"/>
          <w:sz w:val="24"/>
          <w:szCs w:val="24"/>
        </w:rPr>
      </w:pPr>
    </w:p>
    <w:p w14:paraId="7A331FAA" w14:textId="00FEB827" w:rsidR="00C17C05" w:rsidRPr="00AD032F" w:rsidRDefault="00C17C05" w:rsidP="00D30386">
      <w:pPr>
        <w:pStyle w:val="Default"/>
        <w:numPr>
          <w:ilvl w:val="0"/>
          <w:numId w:val="3"/>
        </w:numPr>
        <w:spacing w:line="276" w:lineRule="auto"/>
        <w:rPr>
          <w:rFonts w:asciiTheme="minorHAnsi" w:eastAsia="Times New Roman" w:hAnsiTheme="minorHAnsi" w:cstheme="minorHAnsi"/>
        </w:rPr>
      </w:pPr>
      <w:r w:rsidRPr="00AD032F">
        <w:rPr>
          <w:rFonts w:asciiTheme="minorHAnsi" w:eastAsia="Times New Roman" w:hAnsiTheme="minorHAnsi" w:cstheme="minorHAnsi"/>
        </w:rPr>
        <w:t xml:space="preserve">The Agency Administrator will email the </w:t>
      </w:r>
      <w:r w:rsidR="00B806AF" w:rsidRPr="00AD032F">
        <w:rPr>
          <w:rFonts w:asciiTheme="minorHAnsi" w:hAnsiTheme="minorHAnsi" w:cstheme="minorHAnsi"/>
        </w:rPr>
        <w:t>MeckHMIS</w:t>
      </w:r>
      <w:r w:rsidRPr="00AD032F">
        <w:rPr>
          <w:rFonts w:asciiTheme="minorHAnsi" w:eastAsia="Times New Roman" w:hAnsiTheme="minorHAnsi" w:cstheme="minorHAnsi"/>
        </w:rPr>
        <w:t xml:space="preserve"> helpdesk: </w:t>
      </w:r>
      <w:hyperlink r:id="rId8" w:history="1">
        <w:r w:rsidRPr="00AD032F">
          <w:rPr>
            <w:rStyle w:val="Hyperlink"/>
            <w:rFonts w:asciiTheme="minorHAnsi" w:hAnsiTheme="minorHAnsi" w:cstheme="minorHAnsi"/>
          </w:rPr>
          <w:t>HMIS@mecknc.gov</w:t>
        </w:r>
      </w:hyperlink>
      <w:r w:rsidRPr="00AD032F">
        <w:rPr>
          <w:rFonts w:asciiTheme="minorHAnsi" w:eastAsia="Times New Roman" w:hAnsiTheme="minorHAnsi" w:cstheme="minorHAnsi"/>
        </w:rPr>
        <w:t>; the new end user</w:t>
      </w:r>
      <w:r w:rsidR="00642525" w:rsidRPr="00AD032F">
        <w:rPr>
          <w:rFonts w:asciiTheme="minorHAnsi" w:eastAsia="Times New Roman" w:hAnsiTheme="minorHAnsi" w:cstheme="minorHAnsi"/>
        </w:rPr>
        <w:t xml:space="preserve"> </w:t>
      </w:r>
      <w:r w:rsidRPr="00AD032F">
        <w:rPr>
          <w:rFonts w:asciiTheme="minorHAnsi" w:eastAsia="Times New Roman" w:hAnsiTheme="minorHAnsi" w:cstheme="minorHAnsi"/>
          <w:b/>
          <w:bCs/>
          <w:u w:val="single"/>
        </w:rPr>
        <w:t>full name, email address and title</w:t>
      </w:r>
      <w:r w:rsidR="00642525" w:rsidRPr="00AD032F">
        <w:rPr>
          <w:rFonts w:asciiTheme="minorHAnsi" w:eastAsia="Times New Roman" w:hAnsiTheme="minorHAnsi" w:cstheme="minorHAnsi"/>
          <w:b/>
          <w:bCs/>
          <w:u w:val="single"/>
        </w:rPr>
        <w:t>/role</w:t>
      </w:r>
      <w:r w:rsidRPr="00AD032F">
        <w:rPr>
          <w:rFonts w:asciiTheme="minorHAnsi" w:eastAsia="Times New Roman" w:hAnsiTheme="minorHAnsi" w:cstheme="minorHAnsi"/>
          <w:b/>
          <w:bCs/>
          <w:u w:val="single"/>
        </w:rPr>
        <w:t>.</w:t>
      </w:r>
      <w:r w:rsidRPr="00AD032F">
        <w:rPr>
          <w:rFonts w:asciiTheme="minorHAnsi" w:eastAsia="Times New Roman" w:hAnsiTheme="minorHAnsi" w:cstheme="minorHAnsi"/>
        </w:rPr>
        <w:t xml:space="preserve"> </w:t>
      </w:r>
    </w:p>
    <w:p w14:paraId="32E73E01" w14:textId="77777777" w:rsidR="00123337" w:rsidRPr="00AD032F" w:rsidRDefault="001D2022" w:rsidP="001D2022">
      <w:pPr>
        <w:widowControl/>
        <w:numPr>
          <w:ilvl w:val="0"/>
          <w:numId w:val="3"/>
        </w:numPr>
        <w:autoSpaceDE/>
        <w:autoSpaceDN/>
        <w:spacing w:line="288" w:lineRule="auto"/>
        <w:rPr>
          <w:rFonts w:asciiTheme="minorHAnsi" w:hAnsiTheme="minorHAnsi" w:cstheme="minorHAnsi"/>
          <w:sz w:val="24"/>
          <w:szCs w:val="24"/>
        </w:rPr>
      </w:pPr>
      <w:r w:rsidRPr="00AD032F">
        <w:rPr>
          <w:rFonts w:asciiTheme="minorHAnsi" w:hAnsiTheme="minorHAnsi" w:cstheme="minorHAnsi"/>
          <w:sz w:val="24"/>
          <w:szCs w:val="24"/>
        </w:rPr>
        <w:t xml:space="preserve">The System Administrator or Agency Admin will provide the link for end user to register for the Bitfocus Learning Management System: </w:t>
      </w:r>
      <w:hyperlink r:id="rId9" w:history="1">
        <w:r w:rsidRPr="00AD032F">
          <w:rPr>
            <w:rStyle w:val="Hyperlink"/>
            <w:rFonts w:asciiTheme="minorHAnsi" w:hAnsiTheme="minorHAnsi" w:cstheme="minorHAnsi"/>
            <w:sz w:val="24"/>
            <w:szCs w:val="24"/>
          </w:rPr>
          <w:t>https://learn.bitfocus.com/mecklenburg-clarity-human-services-general-training?pc=annual_mecklenburg</w:t>
        </w:r>
      </w:hyperlink>
      <w:r w:rsidRPr="00AD032F">
        <w:rPr>
          <w:rFonts w:asciiTheme="minorHAnsi" w:hAnsiTheme="minorHAnsi" w:cstheme="minorHAnsi"/>
          <w:sz w:val="24"/>
          <w:szCs w:val="24"/>
        </w:rPr>
        <w:t xml:space="preserve">. </w:t>
      </w:r>
    </w:p>
    <w:p w14:paraId="40922061" w14:textId="23D3E703" w:rsidR="001D2022" w:rsidRPr="00AD032F" w:rsidRDefault="001D2022" w:rsidP="001D2022">
      <w:pPr>
        <w:widowControl/>
        <w:numPr>
          <w:ilvl w:val="0"/>
          <w:numId w:val="3"/>
        </w:numPr>
        <w:autoSpaceDE/>
        <w:autoSpaceDN/>
        <w:spacing w:line="288" w:lineRule="auto"/>
        <w:rPr>
          <w:rFonts w:asciiTheme="minorHAnsi" w:hAnsiTheme="minorHAnsi" w:cstheme="minorHAnsi"/>
          <w:sz w:val="24"/>
          <w:szCs w:val="24"/>
        </w:rPr>
      </w:pPr>
      <w:r w:rsidRPr="00AD032F">
        <w:rPr>
          <w:rFonts w:asciiTheme="minorHAnsi" w:hAnsiTheme="minorHAnsi" w:cstheme="minorHAnsi"/>
          <w:sz w:val="24"/>
          <w:szCs w:val="24"/>
        </w:rPr>
        <w:t xml:space="preserve">The end user will take all 4 Units offered and email the MeckHMIS helpdesk when </w:t>
      </w:r>
      <w:r w:rsidR="00123337" w:rsidRPr="00AD032F">
        <w:rPr>
          <w:rFonts w:asciiTheme="minorHAnsi" w:hAnsiTheme="minorHAnsi" w:cstheme="minorHAnsi"/>
          <w:sz w:val="24"/>
          <w:szCs w:val="24"/>
        </w:rPr>
        <w:t xml:space="preserve">all </w:t>
      </w:r>
      <w:r w:rsidRPr="00AD032F">
        <w:rPr>
          <w:rFonts w:asciiTheme="minorHAnsi" w:hAnsiTheme="minorHAnsi" w:cstheme="minorHAnsi"/>
          <w:sz w:val="24"/>
          <w:szCs w:val="24"/>
        </w:rPr>
        <w:t xml:space="preserve">training </w:t>
      </w:r>
      <w:r w:rsidR="00123337" w:rsidRPr="00AD032F">
        <w:rPr>
          <w:rFonts w:asciiTheme="minorHAnsi" w:hAnsiTheme="minorHAnsi" w:cstheme="minorHAnsi"/>
          <w:sz w:val="24"/>
          <w:szCs w:val="24"/>
        </w:rPr>
        <w:t xml:space="preserve">modules are </w:t>
      </w:r>
      <w:r w:rsidRPr="00AD032F">
        <w:rPr>
          <w:rFonts w:asciiTheme="minorHAnsi" w:hAnsiTheme="minorHAnsi" w:cstheme="minorHAnsi"/>
          <w:sz w:val="24"/>
          <w:szCs w:val="24"/>
        </w:rPr>
        <w:t>complete</w:t>
      </w:r>
      <w:r w:rsidR="00123337" w:rsidRPr="00AD032F">
        <w:rPr>
          <w:rFonts w:asciiTheme="minorHAnsi" w:hAnsiTheme="minorHAnsi" w:cstheme="minorHAnsi"/>
          <w:sz w:val="24"/>
          <w:szCs w:val="24"/>
        </w:rPr>
        <w:t>d</w:t>
      </w:r>
      <w:r w:rsidRPr="00AD032F">
        <w:rPr>
          <w:rFonts w:asciiTheme="minorHAnsi" w:hAnsiTheme="minorHAnsi" w:cstheme="minorHAnsi"/>
          <w:sz w:val="24"/>
          <w:szCs w:val="24"/>
        </w:rPr>
        <w:t>.</w:t>
      </w:r>
    </w:p>
    <w:p w14:paraId="7FFA4613" w14:textId="77777777" w:rsidR="00AD032F" w:rsidRPr="00AD032F" w:rsidRDefault="00B806AF" w:rsidP="00D30386">
      <w:pPr>
        <w:pStyle w:val="Default"/>
        <w:numPr>
          <w:ilvl w:val="0"/>
          <w:numId w:val="3"/>
        </w:numPr>
        <w:spacing w:line="276" w:lineRule="auto"/>
        <w:rPr>
          <w:rFonts w:asciiTheme="minorHAnsi" w:eastAsia="Times New Roman" w:hAnsiTheme="minorHAnsi" w:cstheme="minorHAnsi"/>
        </w:rPr>
      </w:pPr>
      <w:r w:rsidRPr="00AD032F">
        <w:rPr>
          <w:rFonts w:asciiTheme="minorHAnsi" w:eastAsia="Times New Roman" w:hAnsiTheme="minorHAnsi" w:cstheme="minorHAnsi"/>
        </w:rPr>
        <w:t>The e</w:t>
      </w:r>
      <w:r w:rsidR="00C17C05" w:rsidRPr="00AD032F">
        <w:rPr>
          <w:rFonts w:asciiTheme="minorHAnsi" w:eastAsia="Times New Roman" w:hAnsiTheme="minorHAnsi" w:cstheme="minorHAnsi"/>
        </w:rPr>
        <w:t>nd user</w:t>
      </w:r>
      <w:r w:rsidRPr="00AD032F">
        <w:rPr>
          <w:rFonts w:asciiTheme="minorHAnsi" w:eastAsia="Times New Roman" w:hAnsiTheme="minorHAnsi" w:cstheme="minorHAnsi"/>
        </w:rPr>
        <w:t xml:space="preserve"> </w:t>
      </w:r>
      <w:r w:rsidR="00C17C05" w:rsidRPr="00AD032F">
        <w:rPr>
          <w:rFonts w:asciiTheme="minorHAnsi" w:eastAsia="Times New Roman" w:hAnsiTheme="minorHAnsi" w:cstheme="minorHAnsi"/>
        </w:rPr>
        <w:t xml:space="preserve">will then attend one live virtual </w:t>
      </w:r>
      <w:r w:rsidR="00C17C05" w:rsidRPr="00AD032F">
        <w:rPr>
          <w:rFonts w:asciiTheme="minorHAnsi" w:eastAsia="Calibri" w:hAnsiTheme="minorHAnsi" w:cstheme="minorHAnsi"/>
          <w:bCs/>
        </w:rPr>
        <w:t xml:space="preserve">Clarity Human Services - Bitfocus </w:t>
      </w:r>
      <w:r w:rsidR="001136B9" w:rsidRPr="00AD032F">
        <w:rPr>
          <w:rFonts w:asciiTheme="minorHAnsi" w:eastAsia="Times New Roman" w:hAnsiTheme="minorHAnsi" w:cstheme="minorHAnsi"/>
        </w:rPr>
        <w:t>Demonstration</w:t>
      </w:r>
      <w:r w:rsidR="00C17C05" w:rsidRPr="00AD032F">
        <w:rPr>
          <w:rFonts w:asciiTheme="minorHAnsi" w:eastAsia="Times New Roman" w:hAnsiTheme="minorHAnsi" w:cstheme="minorHAnsi"/>
        </w:rPr>
        <w:t xml:space="preserve">. </w:t>
      </w:r>
      <w:r w:rsidR="00123337" w:rsidRPr="00AD032F">
        <w:rPr>
          <w:rFonts w:asciiTheme="minorHAnsi" w:eastAsia="Times New Roman" w:hAnsiTheme="minorHAnsi" w:cstheme="minorHAnsi"/>
        </w:rPr>
        <w:t xml:space="preserve">These sessions are offered </w:t>
      </w:r>
      <w:r w:rsidR="00123337" w:rsidRPr="00EB0DAF">
        <w:rPr>
          <w:rFonts w:asciiTheme="minorHAnsi" w:eastAsia="Times New Roman" w:hAnsiTheme="minorHAnsi" w:cstheme="minorHAnsi"/>
          <w:b/>
          <w:bCs/>
        </w:rPr>
        <w:t>every Tuesday</w:t>
      </w:r>
      <w:r w:rsidR="00AD032F" w:rsidRPr="00EB0DAF">
        <w:rPr>
          <w:rFonts w:asciiTheme="minorHAnsi" w:eastAsia="Times New Roman" w:hAnsiTheme="minorHAnsi" w:cstheme="minorHAnsi"/>
          <w:b/>
          <w:bCs/>
        </w:rPr>
        <w:t xml:space="preserve"> from 9am to 1030am</w:t>
      </w:r>
      <w:r w:rsidR="00AD032F" w:rsidRPr="00AD032F">
        <w:rPr>
          <w:rFonts w:asciiTheme="minorHAnsi" w:eastAsia="Times New Roman" w:hAnsiTheme="minorHAnsi" w:cstheme="minorHAnsi"/>
        </w:rPr>
        <w:t>.</w:t>
      </w:r>
    </w:p>
    <w:p w14:paraId="14383C5C" w14:textId="24CC636F" w:rsidR="00C17C05" w:rsidRPr="00AD032F" w:rsidRDefault="00EB0DAF" w:rsidP="00D30386">
      <w:pPr>
        <w:pStyle w:val="Default"/>
        <w:numPr>
          <w:ilvl w:val="0"/>
          <w:numId w:val="3"/>
        </w:numPr>
        <w:spacing w:line="276" w:lineRule="auto"/>
        <w:rPr>
          <w:rFonts w:asciiTheme="minorHAnsi" w:eastAsia="Times New Roman" w:hAnsiTheme="minorHAnsi" w:cstheme="minorHAnsi"/>
        </w:rPr>
      </w:pPr>
      <w:r>
        <w:rPr>
          <w:rFonts w:asciiTheme="minorHAnsi" w:eastAsia="Times New Roman" w:hAnsiTheme="minorHAnsi" w:cstheme="minorHAnsi"/>
        </w:rPr>
        <w:t>Upon completion of t</w:t>
      </w:r>
      <w:r w:rsidR="00DF4671">
        <w:rPr>
          <w:rFonts w:asciiTheme="minorHAnsi" w:eastAsia="Times New Roman" w:hAnsiTheme="minorHAnsi" w:cstheme="minorHAnsi"/>
        </w:rPr>
        <w:t>he HMIS Demo, t</w:t>
      </w:r>
      <w:r w:rsidR="00B806AF" w:rsidRPr="00AD032F">
        <w:rPr>
          <w:rFonts w:asciiTheme="minorHAnsi" w:eastAsia="Times New Roman" w:hAnsiTheme="minorHAnsi" w:cstheme="minorHAnsi"/>
        </w:rPr>
        <w:t>he e</w:t>
      </w:r>
      <w:r w:rsidR="00C17C05" w:rsidRPr="00AD032F">
        <w:rPr>
          <w:rFonts w:asciiTheme="minorHAnsi" w:eastAsia="Times New Roman" w:hAnsiTheme="minorHAnsi" w:cstheme="minorHAnsi"/>
        </w:rPr>
        <w:t xml:space="preserve">nd user will then be given a </w:t>
      </w:r>
      <w:r w:rsidR="002E50CA" w:rsidRPr="00AD032F">
        <w:rPr>
          <w:rFonts w:asciiTheme="minorHAnsi" w:hAnsiTheme="minorHAnsi" w:cstheme="minorHAnsi"/>
        </w:rPr>
        <w:t>practice data entry case</w:t>
      </w:r>
      <w:r w:rsidR="00463876" w:rsidRPr="00AD032F">
        <w:rPr>
          <w:rFonts w:asciiTheme="minorHAnsi" w:hAnsiTheme="minorHAnsi" w:cstheme="minorHAnsi"/>
        </w:rPr>
        <w:t xml:space="preserve"> and log in credentials</w:t>
      </w:r>
      <w:r w:rsidR="002E50CA" w:rsidRPr="00AD032F">
        <w:rPr>
          <w:rFonts w:asciiTheme="minorHAnsi" w:hAnsiTheme="minorHAnsi" w:cstheme="minorHAnsi"/>
        </w:rPr>
        <w:t xml:space="preserve"> </w:t>
      </w:r>
      <w:r w:rsidR="00C17C05" w:rsidRPr="00AD032F">
        <w:rPr>
          <w:rFonts w:asciiTheme="minorHAnsi" w:eastAsia="Times New Roman" w:hAnsiTheme="minorHAnsi" w:cstheme="minorHAnsi"/>
        </w:rPr>
        <w:t xml:space="preserve">in the </w:t>
      </w:r>
      <w:r w:rsidR="00C17C05" w:rsidRPr="00AD032F">
        <w:rPr>
          <w:rFonts w:asciiTheme="minorHAnsi" w:eastAsia="Calibri" w:hAnsiTheme="minorHAnsi" w:cstheme="minorHAnsi"/>
          <w:bCs/>
        </w:rPr>
        <w:t xml:space="preserve">HMIS </w:t>
      </w:r>
      <w:r w:rsidR="00C17C05" w:rsidRPr="00AD032F">
        <w:rPr>
          <w:rFonts w:asciiTheme="minorHAnsi" w:eastAsia="Times New Roman" w:hAnsiTheme="minorHAnsi" w:cstheme="minorHAnsi"/>
        </w:rPr>
        <w:t>training site</w:t>
      </w:r>
      <w:r w:rsidR="00C17C05" w:rsidRPr="00AD032F">
        <w:rPr>
          <w:rFonts w:asciiTheme="minorHAnsi" w:eastAsia="Calibri" w:hAnsiTheme="minorHAnsi" w:cstheme="minorHAnsi"/>
          <w:bCs/>
        </w:rPr>
        <w:t xml:space="preserve">. </w:t>
      </w:r>
    </w:p>
    <w:p w14:paraId="43A53AA9" w14:textId="28F46F4A" w:rsidR="00AD032F" w:rsidRPr="00AD032F" w:rsidRDefault="00AD032F" w:rsidP="00AD032F">
      <w:pPr>
        <w:pStyle w:val="Default"/>
        <w:numPr>
          <w:ilvl w:val="0"/>
          <w:numId w:val="3"/>
        </w:numPr>
        <w:spacing w:line="276" w:lineRule="auto"/>
        <w:rPr>
          <w:rFonts w:asciiTheme="minorHAnsi" w:eastAsia="Times New Roman" w:hAnsiTheme="minorHAnsi" w:cstheme="minorHAnsi"/>
        </w:rPr>
      </w:pPr>
      <w:r w:rsidRPr="00AD032F">
        <w:rPr>
          <w:rFonts w:asciiTheme="minorHAnsi" w:eastAsia="Times New Roman" w:hAnsiTheme="minorHAnsi" w:cstheme="minorHAnsi"/>
        </w:rPr>
        <w:t xml:space="preserve">The end user will then attend one </w:t>
      </w:r>
      <w:r w:rsidR="00DF4671">
        <w:rPr>
          <w:rFonts w:asciiTheme="minorHAnsi" w:eastAsia="Times New Roman" w:hAnsiTheme="minorHAnsi" w:cstheme="minorHAnsi"/>
        </w:rPr>
        <w:t xml:space="preserve">HMIS </w:t>
      </w:r>
      <w:r w:rsidRPr="00AD032F">
        <w:rPr>
          <w:rFonts w:asciiTheme="minorHAnsi" w:hAnsiTheme="minorHAnsi" w:cstheme="minorHAnsi"/>
        </w:rPr>
        <w:t>Privacy and Security Training</w:t>
      </w:r>
      <w:r w:rsidRPr="00AD032F">
        <w:rPr>
          <w:rFonts w:asciiTheme="minorHAnsi" w:eastAsia="Times New Roman" w:hAnsiTheme="minorHAnsi" w:cstheme="minorHAnsi"/>
        </w:rPr>
        <w:t xml:space="preserve">. These sessions are offered </w:t>
      </w:r>
      <w:r w:rsidRPr="00DF4671">
        <w:rPr>
          <w:rFonts w:asciiTheme="minorHAnsi" w:eastAsia="Times New Roman" w:hAnsiTheme="minorHAnsi" w:cstheme="minorHAnsi"/>
          <w:b/>
          <w:bCs/>
        </w:rPr>
        <w:t xml:space="preserve">every Thursday from </w:t>
      </w:r>
      <w:r w:rsidR="00AB70C7">
        <w:rPr>
          <w:rFonts w:asciiTheme="minorHAnsi" w:eastAsia="Times New Roman" w:hAnsiTheme="minorHAnsi" w:cstheme="minorHAnsi"/>
          <w:b/>
          <w:bCs/>
        </w:rPr>
        <w:t>10</w:t>
      </w:r>
      <w:r w:rsidRPr="00DF4671">
        <w:rPr>
          <w:rFonts w:asciiTheme="minorHAnsi" w:eastAsia="Times New Roman" w:hAnsiTheme="minorHAnsi" w:cstheme="minorHAnsi"/>
          <w:b/>
          <w:bCs/>
        </w:rPr>
        <w:t>am to 1</w:t>
      </w:r>
      <w:r w:rsidR="00AB70C7">
        <w:rPr>
          <w:rFonts w:asciiTheme="minorHAnsi" w:eastAsia="Times New Roman" w:hAnsiTheme="minorHAnsi" w:cstheme="minorHAnsi"/>
          <w:b/>
          <w:bCs/>
        </w:rPr>
        <w:t>1</w:t>
      </w:r>
      <w:r w:rsidRPr="00DF4671">
        <w:rPr>
          <w:rFonts w:asciiTheme="minorHAnsi" w:eastAsia="Times New Roman" w:hAnsiTheme="minorHAnsi" w:cstheme="minorHAnsi"/>
          <w:b/>
          <w:bCs/>
        </w:rPr>
        <w:t>am.</w:t>
      </w:r>
    </w:p>
    <w:p w14:paraId="4C7045C0" w14:textId="7B7A4B37" w:rsidR="00C17C05" w:rsidRPr="00AD032F" w:rsidRDefault="00C17C05" w:rsidP="00D30386">
      <w:pPr>
        <w:pStyle w:val="Default"/>
        <w:numPr>
          <w:ilvl w:val="0"/>
          <w:numId w:val="3"/>
        </w:numPr>
        <w:spacing w:line="276" w:lineRule="auto"/>
        <w:rPr>
          <w:rFonts w:asciiTheme="minorHAnsi" w:eastAsia="Times New Roman" w:hAnsiTheme="minorHAnsi" w:cstheme="minorHAnsi"/>
        </w:rPr>
      </w:pPr>
      <w:r w:rsidRPr="00AD032F">
        <w:rPr>
          <w:rFonts w:asciiTheme="minorHAnsi" w:eastAsia="Calibri" w:hAnsiTheme="minorHAnsi" w:cstheme="minorHAnsi"/>
          <w:bCs/>
        </w:rPr>
        <w:t>Once the end user submits the Unique Identifier for the test client, the test clients’ data will be reviewed, and the end user live site credentials will be assigned. The end user will also be emailed a certification of completion</w:t>
      </w:r>
      <w:r w:rsidR="002E50CA" w:rsidRPr="00AD032F">
        <w:rPr>
          <w:rFonts w:asciiTheme="minorHAnsi" w:eastAsia="Calibri" w:hAnsiTheme="minorHAnsi" w:cstheme="minorHAnsi"/>
          <w:bCs/>
        </w:rPr>
        <w:t xml:space="preserve"> of </w:t>
      </w:r>
      <w:r w:rsidR="00B806AF" w:rsidRPr="00AD032F">
        <w:rPr>
          <w:rFonts w:asciiTheme="minorHAnsi" w:hAnsiTheme="minorHAnsi" w:cstheme="minorHAnsi"/>
        </w:rPr>
        <w:t>MeckHMIS</w:t>
      </w:r>
      <w:r w:rsidR="002E50CA" w:rsidRPr="00AD032F">
        <w:rPr>
          <w:rFonts w:asciiTheme="minorHAnsi" w:eastAsia="Calibri" w:hAnsiTheme="minorHAnsi" w:cstheme="minorHAnsi"/>
          <w:bCs/>
        </w:rPr>
        <w:t xml:space="preserve"> training</w:t>
      </w:r>
      <w:r w:rsidRPr="00AD032F">
        <w:rPr>
          <w:rFonts w:asciiTheme="minorHAnsi" w:eastAsia="Calibri" w:hAnsiTheme="minorHAnsi" w:cstheme="minorHAnsi"/>
          <w:bCs/>
        </w:rPr>
        <w:t>.</w:t>
      </w:r>
    </w:p>
    <w:p w14:paraId="0A30C22A" w14:textId="77777777" w:rsidR="00C17C05" w:rsidRPr="00AD032F" w:rsidRDefault="00C17C05" w:rsidP="00D30386">
      <w:pPr>
        <w:pStyle w:val="Default"/>
        <w:spacing w:line="276" w:lineRule="auto"/>
        <w:ind w:left="720"/>
        <w:rPr>
          <w:rFonts w:asciiTheme="minorHAnsi" w:eastAsia="Times New Roman" w:hAnsiTheme="minorHAnsi" w:cstheme="minorHAnsi"/>
        </w:rPr>
      </w:pPr>
    </w:p>
    <w:p w14:paraId="3985C44A" w14:textId="05FC9F30" w:rsidR="00B90561" w:rsidRPr="00AD032F" w:rsidRDefault="00C17C05" w:rsidP="00D30386">
      <w:pPr>
        <w:pStyle w:val="Default"/>
        <w:spacing w:line="276" w:lineRule="auto"/>
        <w:rPr>
          <w:rFonts w:asciiTheme="minorHAnsi" w:hAnsiTheme="minorHAnsi" w:cstheme="minorHAnsi"/>
          <w:b/>
        </w:rPr>
      </w:pPr>
      <w:r w:rsidRPr="00AD032F">
        <w:rPr>
          <w:rFonts w:asciiTheme="minorHAnsi" w:hAnsiTheme="minorHAnsi" w:cstheme="minorHAnsi"/>
        </w:rPr>
        <w:t xml:space="preserve">As always Shelter Staff, Street Outreach, MeckHOME/A Way Home, SOAR, </w:t>
      </w:r>
      <w:proofErr w:type="spellStart"/>
      <w:r w:rsidRPr="00AD032F">
        <w:rPr>
          <w:rFonts w:asciiTheme="minorHAnsi" w:hAnsiTheme="minorHAnsi" w:cstheme="minorHAnsi"/>
        </w:rPr>
        <w:t>etc</w:t>
      </w:r>
      <w:proofErr w:type="spellEnd"/>
      <w:r w:rsidRPr="00AD032F">
        <w:rPr>
          <w:rFonts w:asciiTheme="minorHAnsi" w:hAnsiTheme="minorHAnsi" w:cstheme="minorHAnsi"/>
        </w:rPr>
        <w:t xml:space="preserve">… workflow material is not covered in the </w:t>
      </w:r>
      <w:r w:rsidR="00E902DB" w:rsidRPr="00AD032F">
        <w:rPr>
          <w:rFonts w:asciiTheme="minorHAnsi" w:hAnsiTheme="minorHAnsi" w:cstheme="minorHAnsi"/>
        </w:rPr>
        <w:t xml:space="preserve">general </w:t>
      </w:r>
      <w:r w:rsidR="00B806AF" w:rsidRPr="00AD032F">
        <w:rPr>
          <w:rFonts w:asciiTheme="minorHAnsi" w:hAnsiTheme="minorHAnsi" w:cstheme="minorHAnsi"/>
        </w:rPr>
        <w:t xml:space="preserve">MeckHMIS </w:t>
      </w:r>
      <w:r w:rsidRPr="00AD032F">
        <w:rPr>
          <w:rFonts w:asciiTheme="minorHAnsi" w:hAnsiTheme="minorHAnsi" w:cstheme="minorHAnsi"/>
        </w:rPr>
        <w:t>training</w:t>
      </w:r>
      <w:r w:rsidR="00E902DB" w:rsidRPr="00AD032F">
        <w:rPr>
          <w:rFonts w:asciiTheme="minorHAnsi" w:hAnsiTheme="minorHAnsi" w:cstheme="minorHAnsi"/>
        </w:rPr>
        <w:t xml:space="preserve"> above</w:t>
      </w:r>
      <w:r w:rsidRPr="00AD032F">
        <w:rPr>
          <w:rFonts w:asciiTheme="minorHAnsi" w:hAnsiTheme="minorHAnsi" w:cstheme="minorHAnsi"/>
        </w:rPr>
        <w:t xml:space="preserve"> and will require a separate training at the request of the Agency Admi</w:t>
      </w:r>
      <w:r w:rsidR="001D1457" w:rsidRPr="00AD032F">
        <w:rPr>
          <w:rFonts w:asciiTheme="minorHAnsi" w:hAnsiTheme="minorHAnsi" w:cstheme="minorHAnsi"/>
        </w:rPr>
        <w:t>n.</w:t>
      </w:r>
    </w:p>
    <w:p w14:paraId="3985C457" w14:textId="0FC6EBD5" w:rsidR="00B90561" w:rsidRPr="008E5A27" w:rsidRDefault="00B90561" w:rsidP="001D1777">
      <w:pPr>
        <w:pStyle w:val="BodyText"/>
        <w:spacing w:before="1"/>
        <w:ind w:right="391"/>
        <w:rPr>
          <w:rFonts w:asciiTheme="minorHAnsi" w:hAnsiTheme="minorHAnsi" w:cstheme="minorHAnsi"/>
        </w:rPr>
      </w:pPr>
    </w:p>
    <w:sectPr w:rsidR="00B90561" w:rsidRPr="008E5A27" w:rsidSect="001D1457">
      <w:footerReference w:type="default" r:id="rId10"/>
      <w:pgSz w:w="12240" w:h="15840"/>
      <w:pgMar w:top="1440" w:right="1440" w:bottom="1440" w:left="1440" w:header="0" w:footer="9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B22F" w14:textId="77777777" w:rsidR="002848D2" w:rsidRDefault="002848D2">
      <w:r>
        <w:separator/>
      </w:r>
    </w:p>
  </w:endnote>
  <w:endnote w:type="continuationSeparator" w:id="0">
    <w:p w14:paraId="56641418" w14:textId="77777777" w:rsidR="002848D2" w:rsidRDefault="0028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C45C" w14:textId="527AA30A" w:rsidR="00B90561" w:rsidRDefault="00820F9A">
    <w:pPr>
      <w:pStyle w:val="BodyText"/>
      <w:spacing w:line="14" w:lineRule="auto"/>
      <w:rPr>
        <w:sz w:val="20"/>
      </w:rPr>
    </w:pPr>
    <w:r>
      <w:rPr>
        <w:noProof/>
      </w:rPr>
      <mc:AlternateContent>
        <mc:Choice Requires="wps">
          <w:drawing>
            <wp:anchor distT="0" distB="0" distL="114300" distR="114300" simplePos="0" relativeHeight="251402240" behindDoc="1" locked="0" layoutInCell="1" allowOverlap="1" wp14:anchorId="3985C45D" wp14:editId="48A426F9">
              <wp:simplePos x="0" y="0"/>
              <wp:positionH relativeFrom="page">
                <wp:posOffset>941070</wp:posOffset>
              </wp:positionH>
              <wp:positionV relativeFrom="page">
                <wp:posOffset>9335135</wp:posOffset>
              </wp:positionV>
              <wp:extent cx="517525" cy="127635"/>
              <wp:effectExtent l="0" t="0" r="1587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5C460" w14:textId="3EC47F3E" w:rsidR="00B90561" w:rsidRDefault="005A32E5">
                          <w:pPr>
                            <w:spacing w:line="184" w:lineRule="exact"/>
                            <w:ind w:left="20"/>
                            <w:rPr>
                              <w:sz w:val="16"/>
                            </w:rPr>
                          </w:pPr>
                          <w:r>
                            <w:rPr>
                              <w:sz w:val="16"/>
                            </w:rPr>
                            <w:t>01/16/2024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5C45D" id="_x0000_t202" coordsize="21600,21600" o:spt="202" path="m,l,21600r21600,l21600,xe">
              <v:stroke joinstyle="miter"/>
              <v:path gradientshapeok="t" o:connecttype="rect"/>
            </v:shapetype>
            <v:shape id="Text Box 3" o:spid="_x0000_s1026" type="#_x0000_t202" style="position:absolute;margin-left:74.1pt;margin-top:735.05pt;width:40.75pt;height:10.05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" filled="f" stroked="f">
              <v:textbox inset="0,0,0,0">
                <w:txbxContent>
                  <w:p w14:paraId="3985C460" w14:textId="3EC47F3E" w:rsidR="00B90561" w:rsidRDefault="005A32E5">
                    <w:pPr>
                      <w:spacing w:line="184" w:lineRule="exact"/>
                      <w:ind w:left="20"/>
                      <w:rPr>
                        <w:sz w:val="16"/>
                      </w:rPr>
                    </w:pPr>
                    <w:r>
                      <w:rPr>
                        <w:sz w:val="16"/>
                      </w:rPr>
                      <w:t>01/16/2024</w:t>
                    </w:r>
                  </w:p>
                </w:txbxContent>
              </v:textbox>
              <w10:wrap anchorx="page" anchory="page"/>
            </v:shape>
          </w:pict>
        </mc:Fallback>
      </mc:AlternateContent>
    </w:r>
    <w:r>
      <w:rPr>
        <w:noProof/>
      </w:rPr>
      <mc:AlternateContent>
        <mc:Choice Requires="wps">
          <w:drawing>
            <wp:anchor distT="0" distB="0" distL="114300" distR="114300" simplePos="0" relativeHeight="251403264" behindDoc="1" locked="0" layoutInCell="1" allowOverlap="1" wp14:anchorId="3985C45E" wp14:editId="67D485C0">
              <wp:simplePos x="0" y="0"/>
              <wp:positionH relativeFrom="page">
                <wp:posOffset>1851660</wp:posOffset>
              </wp:positionH>
              <wp:positionV relativeFrom="page">
                <wp:posOffset>9335135</wp:posOffset>
              </wp:positionV>
              <wp:extent cx="219075" cy="1276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5C461" w14:textId="77777777" w:rsidR="00B90561" w:rsidRDefault="00E24D46">
                          <w:pPr>
                            <w:spacing w:line="184" w:lineRule="exact"/>
                            <w:ind w:left="20"/>
                            <w:rPr>
                              <w:sz w:val="16"/>
                            </w:rPr>
                          </w:pPr>
                          <w:r>
                            <w:rPr>
                              <w:sz w:val="16"/>
                            </w:rPr>
                            <w:t>SMA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5C45E" id="Text Box 2" o:spid="_x0000_s1027" type="#_x0000_t202" style="position:absolute;margin-left:145.8pt;margin-top:735.05pt;width:17.25pt;height:10.05pt;z-index:-25191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" filled="f" stroked="f">
              <v:textbox inset="0,0,0,0">
                <w:txbxContent>
                  <w:p w14:paraId="3985C461" w14:textId="77777777" w:rsidR="00B90561" w:rsidRDefault="00E24D46">
                    <w:pPr>
                      <w:spacing w:line="184" w:lineRule="exact"/>
                      <w:ind w:left="20"/>
                      <w:rPr>
                        <w:sz w:val="16"/>
                      </w:rPr>
                    </w:pPr>
                    <w:r>
                      <w:rPr>
                        <w:sz w:val="16"/>
                      </w:rPr>
                      <w:t>SMA</w:t>
                    </w:r>
                  </w:p>
                </w:txbxContent>
              </v:textbox>
              <w10:wrap anchorx="page" anchory="page"/>
            </v:shape>
          </w:pict>
        </mc:Fallback>
      </mc:AlternateContent>
    </w:r>
    <w:r>
      <w:rPr>
        <w:noProof/>
      </w:rPr>
      <mc:AlternateContent>
        <mc:Choice Requires="wps">
          <w:drawing>
            <wp:anchor distT="0" distB="0" distL="114300" distR="114300" simplePos="0" relativeHeight="251404288" behindDoc="1" locked="0" layoutInCell="1" allowOverlap="1" wp14:anchorId="3985C45F" wp14:editId="44CD8725">
              <wp:simplePos x="0" y="0"/>
              <wp:positionH relativeFrom="page">
                <wp:posOffset>6772275</wp:posOffset>
              </wp:positionH>
              <wp:positionV relativeFrom="page">
                <wp:posOffset>9331960</wp:posOffset>
              </wp:positionV>
              <wp:extent cx="12827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5C462" w14:textId="113B08CE" w:rsidR="00B90561" w:rsidRDefault="00B90561">
                          <w:pPr>
                            <w:spacing w:line="184" w:lineRule="exact"/>
                            <w:ind w:left="6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5C45F" id="Text Box 1" o:spid="_x0000_s1028" type="#_x0000_t202" style="position:absolute;margin-left:533.25pt;margin-top:734.8pt;width:10.1pt;height:10.05pt;z-index:-25191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" filled="f" stroked="f">
              <v:textbox inset="0,0,0,0">
                <w:txbxContent>
                  <w:p w14:paraId="3985C462" w14:textId="113B08CE" w:rsidR="00B90561" w:rsidRDefault="00B90561">
                    <w:pPr>
                      <w:spacing w:line="184" w:lineRule="exact"/>
                      <w:ind w:left="6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23983" w14:textId="77777777" w:rsidR="002848D2" w:rsidRDefault="002848D2">
      <w:r>
        <w:separator/>
      </w:r>
    </w:p>
  </w:footnote>
  <w:footnote w:type="continuationSeparator" w:id="0">
    <w:p w14:paraId="1500086E" w14:textId="77777777" w:rsidR="002848D2" w:rsidRDefault="00284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37F9"/>
    <w:multiLevelType w:val="hybridMultilevel"/>
    <w:tmpl w:val="48E6E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EFE74FD"/>
    <w:multiLevelType w:val="hybridMultilevel"/>
    <w:tmpl w:val="A0DCAD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603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7997876">
    <w:abstractNumId w:val="0"/>
  </w:num>
  <w:num w:numId="3" w16cid:durableId="1356268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61"/>
    <w:rsid w:val="00036316"/>
    <w:rsid w:val="000452B3"/>
    <w:rsid w:val="000B3431"/>
    <w:rsid w:val="000D7D8D"/>
    <w:rsid w:val="000F51D9"/>
    <w:rsid w:val="001136B9"/>
    <w:rsid w:val="00123337"/>
    <w:rsid w:val="00141C15"/>
    <w:rsid w:val="001A71E0"/>
    <w:rsid w:val="001D1457"/>
    <w:rsid w:val="001D1777"/>
    <w:rsid w:val="001D2022"/>
    <w:rsid w:val="001E38C4"/>
    <w:rsid w:val="00206ECB"/>
    <w:rsid w:val="00212924"/>
    <w:rsid w:val="00222170"/>
    <w:rsid w:val="002469E5"/>
    <w:rsid w:val="0027694D"/>
    <w:rsid w:val="002848D2"/>
    <w:rsid w:val="002A0C57"/>
    <w:rsid w:val="002D249F"/>
    <w:rsid w:val="002E50CA"/>
    <w:rsid w:val="00364446"/>
    <w:rsid w:val="00374981"/>
    <w:rsid w:val="004008D6"/>
    <w:rsid w:val="00451391"/>
    <w:rsid w:val="00463876"/>
    <w:rsid w:val="004D7530"/>
    <w:rsid w:val="00514244"/>
    <w:rsid w:val="00535485"/>
    <w:rsid w:val="00590CDE"/>
    <w:rsid w:val="00597F99"/>
    <w:rsid w:val="005A32E5"/>
    <w:rsid w:val="005B4FD5"/>
    <w:rsid w:val="00642525"/>
    <w:rsid w:val="006C07C7"/>
    <w:rsid w:val="00785478"/>
    <w:rsid w:val="007A3D1B"/>
    <w:rsid w:val="007A52D6"/>
    <w:rsid w:val="007B34FF"/>
    <w:rsid w:val="007F38A9"/>
    <w:rsid w:val="008074B1"/>
    <w:rsid w:val="00820F9A"/>
    <w:rsid w:val="00843E96"/>
    <w:rsid w:val="00851271"/>
    <w:rsid w:val="008748A4"/>
    <w:rsid w:val="00882729"/>
    <w:rsid w:val="008E5A27"/>
    <w:rsid w:val="00951C67"/>
    <w:rsid w:val="009A1561"/>
    <w:rsid w:val="009F48F5"/>
    <w:rsid w:val="009F588A"/>
    <w:rsid w:val="00A17C59"/>
    <w:rsid w:val="00AB70C7"/>
    <w:rsid w:val="00AC3C47"/>
    <w:rsid w:val="00AD032F"/>
    <w:rsid w:val="00AF74F2"/>
    <w:rsid w:val="00B665B2"/>
    <w:rsid w:val="00B7718D"/>
    <w:rsid w:val="00B806AF"/>
    <w:rsid w:val="00B90561"/>
    <w:rsid w:val="00C17C05"/>
    <w:rsid w:val="00C203F3"/>
    <w:rsid w:val="00C22CF3"/>
    <w:rsid w:val="00C32285"/>
    <w:rsid w:val="00C93FBC"/>
    <w:rsid w:val="00D031A2"/>
    <w:rsid w:val="00D30386"/>
    <w:rsid w:val="00D34635"/>
    <w:rsid w:val="00D47F59"/>
    <w:rsid w:val="00DF4671"/>
    <w:rsid w:val="00E237FB"/>
    <w:rsid w:val="00E24D46"/>
    <w:rsid w:val="00E753EC"/>
    <w:rsid w:val="00E902DB"/>
    <w:rsid w:val="00EB0DAF"/>
    <w:rsid w:val="00F133B9"/>
    <w:rsid w:val="00F24A8B"/>
    <w:rsid w:val="00F30D30"/>
    <w:rsid w:val="00F473B4"/>
    <w:rsid w:val="00FB57ED"/>
    <w:rsid w:val="00FC0879"/>
    <w:rsid w:val="00FD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5C3EB"/>
  <w15:docId w15:val="{AB094DF2-3E6D-4373-8ACF-4FCB80DE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
      <w:ind w:left="169"/>
    </w:pPr>
  </w:style>
  <w:style w:type="paragraph" w:styleId="Header">
    <w:name w:val="header"/>
    <w:basedOn w:val="Normal"/>
    <w:link w:val="HeaderChar"/>
    <w:uiPriority w:val="99"/>
    <w:unhideWhenUsed/>
    <w:rsid w:val="000B3431"/>
    <w:pPr>
      <w:tabs>
        <w:tab w:val="center" w:pos="4680"/>
        <w:tab w:val="right" w:pos="9360"/>
      </w:tabs>
    </w:pPr>
  </w:style>
  <w:style w:type="character" w:customStyle="1" w:styleId="HeaderChar">
    <w:name w:val="Header Char"/>
    <w:basedOn w:val="DefaultParagraphFont"/>
    <w:link w:val="Header"/>
    <w:uiPriority w:val="99"/>
    <w:rsid w:val="000B3431"/>
    <w:rPr>
      <w:rFonts w:ascii="Calibri" w:eastAsia="Calibri" w:hAnsi="Calibri" w:cs="Calibri"/>
      <w:lang w:bidi="en-US"/>
    </w:rPr>
  </w:style>
  <w:style w:type="paragraph" w:styleId="Footer">
    <w:name w:val="footer"/>
    <w:basedOn w:val="Normal"/>
    <w:link w:val="FooterChar"/>
    <w:uiPriority w:val="99"/>
    <w:unhideWhenUsed/>
    <w:rsid w:val="000B3431"/>
    <w:pPr>
      <w:tabs>
        <w:tab w:val="center" w:pos="4680"/>
        <w:tab w:val="right" w:pos="9360"/>
      </w:tabs>
    </w:pPr>
  </w:style>
  <w:style w:type="character" w:customStyle="1" w:styleId="FooterChar">
    <w:name w:val="Footer Char"/>
    <w:basedOn w:val="DefaultParagraphFont"/>
    <w:link w:val="Footer"/>
    <w:uiPriority w:val="99"/>
    <w:rsid w:val="000B3431"/>
    <w:rPr>
      <w:rFonts w:ascii="Calibri" w:eastAsia="Calibri" w:hAnsi="Calibri" w:cs="Calibri"/>
      <w:lang w:bidi="en-US"/>
    </w:rPr>
  </w:style>
  <w:style w:type="character" w:styleId="Hyperlink">
    <w:name w:val="Hyperlink"/>
    <w:basedOn w:val="DefaultParagraphFont"/>
    <w:uiPriority w:val="99"/>
    <w:unhideWhenUsed/>
    <w:rsid w:val="00882729"/>
    <w:rPr>
      <w:color w:val="0000FF" w:themeColor="hyperlink"/>
      <w:u w:val="single"/>
    </w:rPr>
  </w:style>
  <w:style w:type="paragraph" w:customStyle="1" w:styleId="Default">
    <w:name w:val="Default"/>
    <w:basedOn w:val="Normal"/>
    <w:rsid w:val="00C17C05"/>
    <w:pPr>
      <w:widowControl/>
    </w:pPr>
    <w:rPr>
      <w:rFonts w:eastAsiaTheme="minorHAns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MIS@meckn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02.safelinks.protection.outlook.com/?url=https%3A%2F%2Flearn.bitfocus.com%2Fmecklenburg-clarity-human-services-general-training%3Fpc%3Dannual_mecklenburg&amp;data=05%7C01%7Cshamika.agbeviade%40mecklenburgcountync.gov%7C294886ebbb3140bcf0d908dbc5354285%7C02d870a2d76b4858b1dbc0a67ed545c8%7C1%7C0%7C638320604866033247%7CUnknown%7CTWFpbGZsb3d8eyJWIjoiMC4wLjAwMDAiLCJQIjoiV2luMzIiLCJBTiI6Ik1haWwiLCJXVCI6Mn0%3D%7C3000%7C%7C%7C&amp;sdata=2p39kXx1UAe%2F7ZD7ecmTUAHa%2FeagsvVwU9AuWOPGaF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E5386-CFC3-411A-9CD4-CA54B5D9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Agbeviade, Shamika</dc:creator>
  <cp:lastModifiedBy>Agbeviade, Shamika</cp:lastModifiedBy>
  <cp:revision>10</cp:revision>
  <dcterms:created xsi:type="dcterms:W3CDTF">2023-12-19T17:00:00Z</dcterms:created>
  <dcterms:modified xsi:type="dcterms:W3CDTF">2024-01-25T15:37:00Z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2021-10-28T00:00:00Z</vt:filetime>
  </property>
  <property fmtid="{D5CDD505-2E9C-101B-9397-08002B2CF9AE}" pid="3" name="Creator">
    <vt:lpwstr>Microsoft® Word for Microsoft 365</vt:lpwstr>
  </property>
  <property fmtid="{D5CDD505-2E9C-101B-9397-08002B2CF9AE}" pid="4" name="LastSaved">
    <vt:filetime>2021-11-18T00:00:00Z</vt:filetime>
  </property>
</Properties>
</file>